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7D54" w14:textId="77777777" w:rsidR="00FC0FE5" w:rsidRDefault="00BE76D9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32B7CC8B" w14:textId="4D0A6209" w:rsidR="00FC0FE5" w:rsidRDefault="00BE76D9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 w:rsidR="00952146">
        <w:rPr>
          <w:rFonts w:cs="IDÑ˛" w:hint="eastAsia"/>
          <w:b/>
          <w:kern w:val="0"/>
          <w:sz w:val="30"/>
          <w:szCs w:val="30"/>
        </w:rPr>
        <w:t>材料测算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502EBFD8" w14:textId="77777777" w:rsidR="00FC0FE5" w:rsidRDefault="00BE76D9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2C82A905" w14:textId="77777777" w:rsidR="00FC0FE5" w:rsidRDefault="00FC0FE5">
      <w:pPr>
        <w:pStyle w:val="a9"/>
        <w:spacing w:line="360" w:lineRule="auto"/>
        <w:ind w:firstLineChars="200" w:firstLine="560"/>
      </w:pPr>
    </w:p>
    <w:p w14:paraId="2B9AFFB5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745082E4" w14:textId="531C8426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>
        <w:rPr>
          <w:rFonts w:hint="eastAsia"/>
          <w:color w:val="FF0000"/>
          <w:szCs w:val="28"/>
        </w:rPr>
        <w:t>本竞赛环节为2人合作竞技项目，</w:t>
      </w:r>
      <w:r w:rsidR="00952146">
        <w:rPr>
          <w:rFonts w:hint="eastAsia"/>
          <w:color w:val="FF0000"/>
          <w:szCs w:val="28"/>
        </w:rPr>
        <w:t>2名选手共同完成</w:t>
      </w:r>
      <w:r>
        <w:rPr>
          <w:rFonts w:hint="eastAsia"/>
          <w:color w:val="FF0000"/>
          <w:szCs w:val="28"/>
        </w:rPr>
        <w:t>，参赛</w:t>
      </w:r>
      <w:proofErr w:type="gramStart"/>
      <w:r>
        <w:rPr>
          <w:rFonts w:hint="eastAsia"/>
          <w:color w:val="FF0000"/>
          <w:szCs w:val="28"/>
        </w:rPr>
        <w:t>队</w:t>
      </w:r>
      <w:r w:rsidR="00952146" w:rsidRPr="00952146">
        <w:rPr>
          <w:rFonts w:hint="eastAsia"/>
          <w:color w:val="FF0000"/>
          <w:szCs w:val="28"/>
        </w:rPr>
        <w:t>材料</w:t>
      </w:r>
      <w:proofErr w:type="gramEnd"/>
      <w:r w:rsidR="00952146" w:rsidRPr="00952146">
        <w:rPr>
          <w:rFonts w:hint="eastAsia"/>
          <w:color w:val="FF0000"/>
          <w:szCs w:val="28"/>
        </w:rPr>
        <w:t>测算</w:t>
      </w:r>
      <w:r>
        <w:rPr>
          <w:rFonts w:hint="eastAsia"/>
          <w:color w:val="FF0000"/>
          <w:szCs w:val="28"/>
        </w:rPr>
        <w:t>环节总分</w:t>
      </w:r>
      <w:r w:rsidR="00952146">
        <w:rPr>
          <w:rFonts w:hint="eastAsia"/>
          <w:color w:val="FF0000"/>
          <w:szCs w:val="28"/>
        </w:rPr>
        <w:t>1</w:t>
      </w:r>
      <w:r w:rsidR="00952146">
        <w:rPr>
          <w:color w:val="FF0000"/>
          <w:szCs w:val="28"/>
        </w:rPr>
        <w:t>00</w:t>
      </w:r>
      <w:r w:rsidR="00952146">
        <w:rPr>
          <w:rFonts w:hint="eastAsia"/>
          <w:color w:val="FF0000"/>
          <w:szCs w:val="28"/>
        </w:rPr>
        <w:t>分</w:t>
      </w:r>
      <w:r w:rsidR="0012212A">
        <w:rPr>
          <w:rFonts w:hint="eastAsia"/>
          <w:color w:val="FF0000"/>
          <w:szCs w:val="28"/>
        </w:rPr>
        <w:t>，</w:t>
      </w:r>
      <w:r>
        <w:rPr>
          <w:rFonts w:hint="eastAsia"/>
          <w:color w:val="FF0000"/>
          <w:szCs w:val="28"/>
        </w:rPr>
        <w:t>加权系数0.</w:t>
      </w:r>
      <w:r w:rsidR="00952146">
        <w:rPr>
          <w:color w:val="FF0000"/>
          <w:szCs w:val="28"/>
        </w:rPr>
        <w:t>1</w:t>
      </w:r>
      <w:r>
        <w:rPr>
          <w:rFonts w:hint="eastAsia"/>
          <w:color w:val="FF0000"/>
          <w:szCs w:val="28"/>
        </w:rPr>
        <w:t>。</w:t>
      </w:r>
    </w:p>
    <w:p w14:paraId="4FBA5140" w14:textId="0187FD4A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12212A" w:rsidRPr="0012212A">
        <w:rPr>
          <w:color w:val="FF0000"/>
          <w:szCs w:val="28"/>
        </w:rPr>
        <w:t>60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12212A" w:rsidRPr="0012212A">
        <w:rPr>
          <w:rFonts w:hint="eastAsia"/>
          <w:color w:val="FF0000"/>
          <w:szCs w:val="28"/>
        </w:rPr>
        <w:t>不</w:t>
      </w:r>
      <w:r>
        <w:rPr>
          <w:rFonts w:hint="eastAsia"/>
          <w:szCs w:val="28"/>
        </w:rPr>
        <w:t>含工位测量）</w:t>
      </w:r>
      <w:r>
        <w:rPr>
          <w:szCs w:val="28"/>
        </w:rPr>
        <w:t>。</w:t>
      </w:r>
    </w:p>
    <w:p w14:paraId="39CBD7CC" w14:textId="2C1CF9CB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设备等是否有缺失，如有上述情况及时报告现场裁判。</w:t>
      </w:r>
    </w:p>
    <w:p w14:paraId="5C2274E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30EB291E" w14:textId="072ED225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</w:t>
      </w:r>
      <w:r w:rsidR="0012212A" w:rsidRPr="0012212A">
        <w:rPr>
          <w:rFonts w:hint="eastAsia"/>
          <w:color w:val="FF0000"/>
          <w:szCs w:val="28"/>
        </w:rPr>
        <w:t>只</w:t>
      </w:r>
      <w:r>
        <w:rPr>
          <w:szCs w:val="28"/>
        </w:rPr>
        <w:t>提供的装饰材料</w:t>
      </w:r>
      <w:r w:rsidR="0012212A">
        <w:rPr>
          <w:rFonts w:hint="eastAsia"/>
          <w:szCs w:val="28"/>
        </w:rPr>
        <w:t>样品</w:t>
      </w:r>
      <w:r>
        <w:rPr>
          <w:szCs w:val="28"/>
        </w:rPr>
        <w:t>。</w:t>
      </w:r>
    </w:p>
    <w:p w14:paraId="1F45802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48525B8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1A8DC0C1" w14:textId="291B742B" w:rsidR="00FC0FE5" w:rsidRDefault="00BE76D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</w:t>
      </w:r>
      <w:r w:rsidR="00736BF4" w:rsidRPr="00736BF4">
        <w:rPr>
          <w:rFonts w:ascii="仿宋" w:eastAsia="仿宋" w:hAnsi="仿宋" w:hint="eastAsia"/>
          <w:sz w:val="28"/>
          <w:szCs w:val="28"/>
        </w:rPr>
        <w:t>施工材料测算</w:t>
      </w:r>
      <w:r>
        <w:rPr>
          <w:rFonts w:ascii="仿宋" w:eastAsia="仿宋" w:hAnsi="仿宋" w:hint="eastAsia"/>
          <w:sz w:val="28"/>
          <w:szCs w:val="28"/>
        </w:rPr>
        <w:t>”。成果文件保存在文件夹中。</w:t>
      </w:r>
    </w:p>
    <w:p w14:paraId="4B2871DF" w14:textId="627B214F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（2）成果文件的命名</w:t>
      </w:r>
    </w:p>
    <w:p w14:paraId="69A555F8" w14:textId="23EDC58A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成果文件以图纸内容命名，示例如下：</w:t>
      </w:r>
    </w:p>
    <w:p w14:paraId="726D6002" w14:textId="24F449C8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表格文件命名示例：“</w:t>
      </w:r>
      <w:bookmarkStart w:id="0" w:name="_Hlk89460175"/>
      <w:r>
        <w:rPr>
          <w:rFonts w:ascii="仿宋" w:eastAsia="仿宋" w:hAnsi="仿宋" w:hint="eastAsia"/>
          <w:sz w:val="28"/>
          <w:szCs w:val="28"/>
        </w:rPr>
        <w:t>材料预算封面</w:t>
      </w:r>
      <w:bookmarkStart w:id="1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bookmarkEnd w:id="1"/>
      <w:proofErr w:type="spellEnd"/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/>
          <w:sz w:val="28"/>
          <w:szCs w:val="28"/>
        </w:rPr>
        <w:t>”</w:t>
      </w:r>
      <w:r w:rsidR="00736BF4">
        <w:rPr>
          <w:rFonts w:ascii="仿宋" w:eastAsia="仿宋" w:hAnsi="仿宋" w:hint="eastAsia"/>
          <w:sz w:val="28"/>
          <w:szCs w:val="28"/>
        </w:rPr>
        <w:t>或</w:t>
      </w:r>
      <w:r>
        <w:rPr>
          <w:rFonts w:ascii="仿宋" w:eastAsia="仿宋" w:hAnsi="仿宋" w:hint="eastAsia"/>
          <w:sz w:val="28"/>
          <w:szCs w:val="28"/>
        </w:rPr>
        <w:t>“</w:t>
      </w:r>
      <w:r w:rsidR="00736BF4" w:rsidRPr="00736BF4">
        <w:rPr>
          <w:rFonts w:ascii="仿宋" w:eastAsia="仿宋" w:hAnsi="仿宋" w:hint="eastAsia"/>
          <w:sz w:val="28"/>
          <w:szCs w:val="28"/>
        </w:rPr>
        <w:t>材料预算封面</w:t>
      </w:r>
      <w:r w:rsidR="00736BF4" w:rsidRPr="00736BF4">
        <w:rPr>
          <w:rFonts w:ascii="仿宋" w:eastAsia="仿宋" w:hAnsi="仿宋"/>
          <w:sz w:val="28"/>
          <w:szCs w:val="28"/>
        </w:rPr>
        <w:t>.</w:t>
      </w:r>
      <w:r w:rsidR="00736BF4">
        <w:rPr>
          <w:rFonts w:ascii="仿宋" w:eastAsia="仿宋" w:hAnsi="仿宋" w:hint="eastAsia"/>
          <w:sz w:val="28"/>
          <w:szCs w:val="28"/>
        </w:rPr>
        <w:t>doc</w:t>
      </w:r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 w:hint="eastAsia"/>
          <w:sz w:val="28"/>
          <w:szCs w:val="28"/>
        </w:rPr>
        <w:t>”</w:t>
      </w:r>
    </w:p>
    <w:p w14:paraId="69091CF8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1DA933D5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362EC5" w14:textId="77777777" w:rsidR="00FC0FE5" w:rsidRDefault="00BE76D9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5CAD24D7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796B2DE2" w14:textId="73BFFC45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（3）为减少因突发情况造成的损失，选手应在竞赛过程中注意手动保存竞赛成果文件。</w:t>
      </w:r>
    </w:p>
    <w:p w14:paraId="1FCC38E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长确定加时的时间，所加时间从选手提出报告开始计时。</w:t>
      </w:r>
    </w:p>
    <w:p w14:paraId="78AEDA4A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66F93ED1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02EBD489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2C4541D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628C3C7A" w14:textId="7E8222AC" w:rsidR="00FC0FE5" w:rsidRDefault="00BE76D9" w:rsidP="00562FB1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38F8F19B" w14:textId="180C2CDF" w:rsidR="00FC0FE5" w:rsidRDefault="00BE76D9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color w:val="FF0000"/>
          <w:szCs w:val="28"/>
        </w:rPr>
        <w:t>（</w:t>
      </w:r>
      <w:r w:rsidR="00562FB1">
        <w:rPr>
          <w:rFonts w:hint="eastAsia"/>
          <w:color w:val="FF0000"/>
          <w:szCs w:val="28"/>
        </w:rPr>
        <w:t>二</w:t>
      </w:r>
      <w:r>
        <w:rPr>
          <w:rFonts w:hint="eastAsia"/>
          <w:color w:val="FF0000"/>
          <w:szCs w:val="28"/>
        </w:rPr>
        <w:t>）材料测算环节（共计</w:t>
      </w:r>
      <w:r w:rsidR="00E147B7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分）</w:t>
      </w:r>
    </w:p>
    <w:p w14:paraId="4159A69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1、任务内容</w:t>
      </w:r>
    </w:p>
    <w:p w14:paraId="2759D70A" w14:textId="2CADE668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本赛项内容为规定赛项，其中计算内容不少于附录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proofErr w:type="gramEnd"/>
      <w:r>
        <w:rPr>
          <w:rFonts w:hint="eastAsia"/>
          <w:szCs w:val="28"/>
        </w:rPr>
        <w:t>，可以合作完成。</w:t>
      </w:r>
    </w:p>
    <w:p w14:paraId="3C9B53BB" w14:textId="0B849BA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按现场测量工位尺寸和本队设计内容，完成A立面墙面瓷砖</w:t>
      </w:r>
      <w:proofErr w:type="gramStart"/>
      <w:r>
        <w:rPr>
          <w:rFonts w:hint="eastAsia"/>
          <w:szCs w:val="28"/>
        </w:rPr>
        <w:t>镶</w:t>
      </w:r>
      <w:proofErr w:type="gramEnd"/>
      <w:r>
        <w:rPr>
          <w:rFonts w:hint="eastAsia"/>
          <w:szCs w:val="28"/>
        </w:rPr>
        <w:t>施工，B立面抹</w:t>
      </w:r>
      <w:r>
        <w:rPr>
          <w:rFonts w:hint="eastAsia"/>
          <w:szCs w:val="28"/>
        </w:rPr>
        <w:lastRenderedPageBreak/>
        <w:t>灰施工，C立面轻钢龙骨和木作施工所用材料的用量和费用测算</w:t>
      </w:r>
      <w:r w:rsidR="00E147B7" w:rsidRPr="00E147B7">
        <w:rPr>
          <w:rFonts w:hint="eastAsia"/>
          <w:color w:val="FF0000"/>
          <w:szCs w:val="28"/>
        </w:rPr>
        <w:t>（注意：尺寸以任务书为准）</w:t>
      </w:r>
      <w:r>
        <w:rPr>
          <w:rFonts w:hint="eastAsia"/>
          <w:szCs w:val="28"/>
        </w:rPr>
        <w:t>。</w:t>
      </w:r>
    </w:p>
    <w:p w14:paraId="2DE7F025" w14:textId="4B161162" w:rsidR="00FC0FE5" w:rsidRDefault="00BE76D9">
      <w:pPr>
        <w:pStyle w:val="a9"/>
        <w:ind w:firstLineChars="200" w:firstLine="560"/>
        <w:rPr>
          <w:szCs w:val="28"/>
        </w:rPr>
      </w:pPr>
      <w:proofErr w:type="gramStart"/>
      <w:r>
        <w:rPr>
          <w:rFonts w:hint="eastAsia"/>
          <w:szCs w:val="28"/>
        </w:rPr>
        <w:t>本任务</w:t>
      </w:r>
      <w:proofErr w:type="gramEnd"/>
      <w:r>
        <w:rPr>
          <w:rFonts w:hint="eastAsia"/>
          <w:szCs w:val="28"/>
        </w:rPr>
        <w:t>应包括：封面、编制说明、工程量计算书、材料用量分析表，材料费用计算表等内容。材料测算</w:t>
      </w:r>
      <w:r w:rsidR="00E147B7">
        <w:rPr>
          <w:rFonts w:hint="eastAsia"/>
          <w:szCs w:val="28"/>
        </w:rPr>
        <w:t>中，</w:t>
      </w:r>
      <w:r w:rsidR="00E147B7" w:rsidRPr="00E147B7">
        <w:rPr>
          <w:rFonts w:hint="eastAsia"/>
          <w:color w:val="FF0000"/>
          <w:szCs w:val="28"/>
        </w:rPr>
        <w:t>部分材料</w:t>
      </w:r>
      <w:r>
        <w:rPr>
          <w:rFonts w:hint="eastAsia"/>
          <w:szCs w:val="28"/>
        </w:rPr>
        <w:t>是下一步施工限额领料的依据，要求满足施工用量要求，力求计算准确，表格设计美观合理。</w:t>
      </w:r>
    </w:p>
    <w:p w14:paraId="35F492A9" w14:textId="3D92D02E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2、任务要求</w:t>
      </w:r>
    </w:p>
    <w:p w14:paraId="02AB215C" w14:textId="164D339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（1）材料用量和规格必须与</w:t>
      </w:r>
      <w:r w:rsidR="006B0E48" w:rsidRPr="006B0E48">
        <w:rPr>
          <w:rFonts w:hint="eastAsia"/>
          <w:szCs w:val="28"/>
        </w:rPr>
        <w:t>施工图设计</w:t>
      </w:r>
      <w:r>
        <w:rPr>
          <w:rFonts w:hint="eastAsia"/>
          <w:szCs w:val="28"/>
        </w:rPr>
        <w:t>相一致</w:t>
      </w:r>
      <w:r w:rsidR="006B0E48">
        <w:rPr>
          <w:rFonts w:hint="eastAsia"/>
          <w:szCs w:val="28"/>
        </w:rPr>
        <w:t>，</w:t>
      </w:r>
      <w:r>
        <w:rPr>
          <w:rFonts w:hint="eastAsia"/>
          <w:szCs w:val="28"/>
        </w:rPr>
        <w:t>内容必须包括但不限于</w:t>
      </w:r>
      <w:bookmarkStart w:id="2" w:name="_Hlk89461175"/>
      <w:r w:rsidRPr="00E147B7">
        <w:rPr>
          <w:rFonts w:hint="eastAsia"/>
          <w:color w:val="FF0000"/>
          <w:szCs w:val="28"/>
        </w:rPr>
        <w:t>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bookmarkEnd w:id="2"/>
      <w:proofErr w:type="gramEnd"/>
      <w:r>
        <w:rPr>
          <w:rFonts w:hint="eastAsia"/>
          <w:szCs w:val="28"/>
        </w:rPr>
        <w:t>的内容</w:t>
      </w:r>
      <w:r w:rsidR="006B0E48">
        <w:rPr>
          <w:rFonts w:hint="eastAsia"/>
          <w:szCs w:val="28"/>
        </w:rPr>
        <w:t>，</w:t>
      </w:r>
      <w:r w:rsidR="006B0E48" w:rsidRPr="006B0E48">
        <w:rPr>
          <w:rFonts w:hint="eastAsia"/>
          <w:color w:val="FF0000"/>
          <w:szCs w:val="28"/>
        </w:rPr>
        <w:t>工位尺寸参考任务书</w:t>
      </w:r>
      <w:r>
        <w:rPr>
          <w:rFonts w:hint="eastAsia"/>
          <w:szCs w:val="28"/>
        </w:rPr>
        <w:t>。</w:t>
      </w:r>
    </w:p>
    <w:p w14:paraId="7A2B703B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（2）封面应包括：工程名称、材料总价、单方造价、编制单位、编制人、复核人、编制时间等内容，但不得泄露本队的任何信息。</w:t>
      </w:r>
    </w:p>
    <w:p w14:paraId="6F7D6EE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（3）编制说明应包括：建设地点、项目概况、影响材料用量的施工工艺及参数说明、主要材料的质量和规格要求等。</w:t>
      </w:r>
    </w:p>
    <w:p w14:paraId="3A14CB9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（4）工程量计算书必须包括：项目编号、名称，计量单位，工程部位，工程量计算算式，计算结果及项目工程量合计等。要求工程项目名称规范，计量单位合理。</w:t>
      </w:r>
    </w:p>
    <w:p w14:paraId="4AD25B4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（5）材料分析表应包括：材料编号、名称、规格、计量单位、对应的工程项目和部位、材料单位消耗量和总消耗量。有配合比的材料（如砂浆等）要有中间计算过程，最后分解为市场材料，必要时可增加备注。</w:t>
      </w:r>
    </w:p>
    <w:p w14:paraId="0305B32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（6）材料费用计算表包括：材料编号、名称、规格、计量单位、单价、合价、费用小计和总计等。</w:t>
      </w:r>
    </w:p>
    <w:p w14:paraId="0CB79826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（7）灵活运用相应文档处理、表格处理软件完成该环节的比赛内容，表格内容自行设计。</w:t>
      </w:r>
    </w:p>
    <w:p w14:paraId="7A54924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（8）材料单价赛前提供。</w:t>
      </w:r>
    </w:p>
    <w:p w14:paraId="197C2ED6" w14:textId="0A16E89D" w:rsidR="00FC0FE5" w:rsidRDefault="009E099B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（9）材料测算文件必须采用指定办公软件。</w:t>
      </w:r>
    </w:p>
    <w:p w14:paraId="2D8355AA" w14:textId="3D9C32F9" w:rsidR="009E099B" w:rsidRDefault="009B3F1D">
      <w:pPr>
        <w:pStyle w:val="a9"/>
        <w:ind w:firstLineChars="200" w:firstLine="560"/>
        <w:rPr>
          <w:rFonts w:hint="eastAsia"/>
          <w:szCs w:val="28"/>
        </w:rPr>
      </w:pPr>
      <w:r w:rsidRPr="009B3F1D">
        <w:rPr>
          <w:noProof/>
          <w:szCs w:val="28"/>
        </w:rPr>
        <w:drawing>
          <wp:anchor distT="0" distB="0" distL="114300" distR="114300" simplePos="0" relativeHeight="251669504" behindDoc="0" locked="0" layoutInCell="1" allowOverlap="1" wp14:anchorId="56AA4C52" wp14:editId="590838C8">
            <wp:simplePos x="0" y="0"/>
            <wp:positionH relativeFrom="column">
              <wp:posOffset>178435</wp:posOffset>
            </wp:positionH>
            <wp:positionV relativeFrom="paragraph">
              <wp:posOffset>634365</wp:posOffset>
            </wp:positionV>
            <wp:extent cx="6280150" cy="4732020"/>
            <wp:effectExtent l="0" t="0" r="0" b="0"/>
            <wp:wrapTopAndBottom/>
            <wp:docPr id="1452" name="图片 1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36" t="8413" r="29026" b="12670"/>
                    <a:stretch/>
                  </pic:blipFill>
                  <pic:spPr bwMode="auto">
                    <a:xfrm>
                      <a:off x="0" y="0"/>
                      <a:ext cx="6280150" cy="473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99B">
        <w:rPr>
          <w:rFonts w:hint="eastAsia"/>
          <w:szCs w:val="28"/>
        </w:rPr>
        <w:t>（1</w:t>
      </w:r>
      <w:r w:rsidR="009E099B">
        <w:rPr>
          <w:szCs w:val="28"/>
        </w:rPr>
        <w:t>0</w:t>
      </w:r>
      <w:r w:rsidR="009E099B">
        <w:rPr>
          <w:rFonts w:hint="eastAsia"/>
          <w:szCs w:val="28"/>
        </w:rPr>
        <w:t>）</w:t>
      </w:r>
      <w:r w:rsidR="00252725">
        <w:rPr>
          <w:rFonts w:hint="eastAsia"/>
          <w:szCs w:val="28"/>
        </w:rPr>
        <w:t>各施工面尺寸要求如下</w:t>
      </w:r>
      <w:r w:rsidR="006B0E48">
        <w:rPr>
          <w:rFonts w:hint="eastAsia"/>
          <w:szCs w:val="28"/>
        </w:rPr>
        <w:t>：</w:t>
      </w:r>
    </w:p>
    <w:p w14:paraId="67DBD2B8" w14:textId="7EA93D28" w:rsidR="006B0E48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</w:t>
      </w:r>
    </w:p>
    <w:p w14:paraId="4C1D80E9" w14:textId="6FE2FF4F" w:rsidR="00FC0FE5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  </w:t>
      </w:r>
      <w:r>
        <w:rPr>
          <w:rFonts w:hint="eastAsia"/>
          <w:szCs w:val="28"/>
        </w:rPr>
        <w:t>施工平面图</w:t>
      </w:r>
    </w:p>
    <w:p w14:paraId="76AC8D1C" w14:textId="4BD82121" w:rsidR="006B0E48" w:rsidRDefault="006B0E48">
      <w:pPr>
        <w:pStyle w:val="a9"/>
        <w:ind w:firstLineChars="200" w:firstLine="560"/>
        <w:rPr>
          <w:szCs w:val="28"/>
        </w:rPr>
      </w:pPr>
    </w:p>
    <w:p w14:paraId="3D7BD6EA" w14:textId="52F0A660" w:rsidR="006B0E48" w:rsidRDefault="006B0E48">
      <w:pPr>
        <w:pStyle w:val="a9"/>
        <w:ind w:firstLineChars="200" w:firstLine="560"/>
        <w:rPr>
          <w:szCs w:val="28"/>
        </w:rPr>
      </w:pPr>
    </w:p>
    <w:p w14:paraId="752B82C5" w14:textId="2144ADDD" w:rsidR="006B0E48" w:rsidRDefault="006B0E48">
      <w:pPr>
        <w:pStyle w:val="a9"/>
        <w:ind w:firstLineChars="200" w:firstLine="560"/>
        <w:rPr>
          <w:szCs w:val="28"/>
        </w:rPr>
      </w:pPr>
    </w:p>
    <w:p w14:paraId="62CEB925" w14:textId="65F62110" w:rsidR="006B0E48" w:rsidRDefault="006B0E48">
      <w:pPr>
        <w:pStyle w:val="a9"/>
        <w:ind w:firstLineChars="200" w:firstLine="560"/>
        <w:rPr>
          <w:szCs w:val="28"/>
        </w:rPr>
      </w:pPr>
    </w:p>
    <w:p w14:paraId="2E5F4E7C" w14:textId="5870A390" w:rsidR="0097258F" w:rsidRDefault="003864A2">
      <w:pPr>
        <w:pStyle w:val="a9"/>
        <w:ind w:firstLineChars="200" w:firstLine="560"/>
        <w:rPr>
          <w:rFonts w:hint="eastAsia"/>
          <w:szCs w:val="28"/>
        </w:rPr>
      </w:pPr>
      <w:r w:rsidRPr="003864A2">
        <w:rPr>
          <w:noProof/>
          <w:szCs w:val="28"/>
        </w:rPr>
        <w:drawing>
          <wp:anchor distT="0" distB="0" distL="114300" distR="114300" simplePos="0" relativeHeight="251665408" behindDoc="0" locked="0" layoutInCell="1" allowOverlap="1" wp14:anchorId="2D37CC89" wp14:editId="7659BE29">
            <wp:simplePos x="0" y="0"/>
            <wp:positionH relativeFrom="column">
              <wp:posOffset>6911340</wp:posOffset>
            </wp:positionH>
            <wp:positionV relativeFrom="paragraph">
              <wp:posOffset>131445</wp:posOffset>
            </wp:positionV>
            <wp:extent cx="6118860" cy="4269105"/>
            <wp:effectExtent l="0" t="0" r="0" b="0"/>
            <wp:wrapTopAndBottom/>
            <wp:docPr id="1449" name="图片 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96" t="14798" r="36125" b="22243"/>
                    <a:stretch/>
                  </pic:blipFill>
                  <pic:spPr bwMode="auto">
                    <a:xfrm>
                      <a:off x="0" y="0"/>
                      <a:ext cx="6118860" cy="426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 w:rsidRPr="0097258F">
        <w:rPr>
          <w:noProof/>
          <w:szCs w:val="28"/>
        </w:rPr>
        <w:drawing>
          <wp:anchor distT="0" distB="0" distL="114300" distR="114300" simplePos="0" relativeHeight="251663360" behindDoc="0" locked="0" layoutInCell="1" allowOverlap="1" wp14:anchorId="3C62ECE3" wp14:editId="6AAE300D">
            <wp:simplePos x="0" y="0"/>
            <wp:positionH relativeFrom="column">
              <wp:posOffset>45085</wp:posOffset>
            </wp:positionH>
            <wp:positionV relativeFrom="paragraph">
              <wp:posOffset>32385</wp:posOffset>
            </wp:positionV>
            <wp:extent cx="6226175" cy="3261360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50" t="26983" r="35846" b="15571"/>
                    <a:stretch/>
                  </pic:blipFill>
                  <pic:spPr bwMode="auto">
                    <a:xfrm>
                      <a:off x="0" y="0"/>
                      <a:ext cx="622617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7701FC" w14:textId="0212C9A3" w:rsidR="006B0E48" w:rsidRDefault="0058715B">
      <w:pPr>
        <w:pStyle w:val="a9"/>
        <w:ind w:firstLineChars="200" w:firstLine="560"/>
        <w:rPr>
          <w:szCs w:val="28"/>
        </w:rPr>
      </w:pPr>
      <w:r w:rsidRPr="0058715B">
        <w:rPr>
          <w:noProof/>
          <w:szCs w:val="28"/>
        </w:rPr>
        <w:drawing>
          <wp:anchor distT="0" distB="0" distL="114300" distR="114300" simplePos="0" relativeHeight="251667456" behindDoc="0" locked="0" layoutInCell="1" allowOverlap="1" wp14:anchorId="4C589E3A" wp14:editId="4AEE0381">
            <wp:simplePos x="0" y="0"/>
            <wp:positionH relativeFrom="column">
              <wp:posOffset>335280</wp:posOffset>
            </wp:positionH>
            <wp:positionV relativeFrom="paragraph">
              <wp:posOffset>525780</wp:posOffset>
            </wp:positionV>
            <wp:extent cx="6169025" cy="3154680"/>
            <wp:effectExtent l="0" t="0" r="0" b="0"/>
            <wp:wrapTopAndBottom/>
            <wp:docPr id="1451" name="图片 1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03" t="42070" r="33758" b="18762"/>
                    <a:stretch/>
                  </pic:blipFill>
                  <pic:spPr bwMode="auto">
                    <a:xfrm>
                      <a:off x="0" y="0"/>
                      <a:ext cx="6169025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>
        <w:rPr>
          <w:szCs w:val="28"/>
        </w:rPr>
        <w:t xml:space="preserve">                           </w:t>
      </w:r>
      <w:r w:rsidR="0097258F">
        <w:rPr>
          <w:rFonts w:hint="eastAsia"/>
          <w:szCs w:val="28"/>
        </w:rPr>
        <w:t>A立面</w:t>
      </w:r>
      <w:r w:rsidR="00BB4B1C">
        <w:rPr>
          <w:rFonts w:hint="eastAsia"/>
          <w:szCs w:val="28"/>
        </w:rPr>
        <w:t>工位</w:t>
      </w:r>
    </w:p>
    <w:p w14:paraId="592875EC" w14:textId="0BCA1251" w:rsidR="00BB4B1C" w:rsidRDefault="00BB4B1C">
      <w:pPr>
        <w:pStyle w:val="a9"/>
        <w:ind w:firstLineChars="200" w:firstLine="560"/>
        <w:rPr>
          <w:rFonts w:hint="eastAsia"/>
          <w:szCs w:val="28"/>
        </w:rPr>
      </w:pPr>
    </w:p>
    <w:p w14:paraId="6C43B3BE" w14:textId="3BD2ACA7" w:rsidR="006B0E48" w:rsidRDefault="0097258F">
      <w:pPr>
        <w:pStyle w:val="a9"/>
        <w:ind w:firstLineChars="200" w:firstLine="560"/>
        <w:rPr>
          <w:rFonts w:hint="eastAsia"/>
          <w:szCs w:val="28"/>
        </w:rPr>
      </w:pPr>
      <w:r>
        <w:rPr>
          <w:szCs w:val="28"/>
        </w:rPr>
        <w:t xml:space="preserve">                             </w:t>
      </w:r>
      <w:r w:rsidR="00BB4B1C">
        <w:rPr>
          <w:rFonts w:hint="eastAsia"/>
          <w:szCs w:val="28"/>
        </w:rPr>
        <w:t>B</w:t>
      </w:r>
      <w:r>
        <w:rPr>
          <w:rFonts w:hint="eastAsia"/>
          <w:szCs w:val="28"/>
        </w:rPr>
        <w:t>立面</w:t>
      </w:r>
      <w:r w:rsidR="00BB4B1C">
        <w:rPr>
          <w:rFonts w:hint="eastAsia"/>
          <w:szCs w:val="28"/>
        </w:rPr>
        <w:t>工位</w:t>
      </w:r>
    </w:p>
    <w:p w14:paraId="67AE6C7A" w14:textId="30200BC7" w:rsidR="0097258F" w:rsidRDefault="0097258F">
      <w:pPr>
        <w:pStyle w:val="a9"/>
        <w:rPr>
          <w:szCs w:val="28"/>
        </w:rPr>
      </w:pPr>
    </w:p>
    <w:p w14:paraId="5A3EECF9" w14:textId="7EF655B6" w:rsidR="0097258F" w:rsidRDefault="0097258F">
      <w:pPr>
        <w:pStyle w:val="a9"/>
        <w:rPr>
          <w:szCs w:val="28"/>
        </w:rPr>
      </w:pPr>
    </w:p>
    <w:p w14:paraId="54D16505" w14:textId="4453F521" w:rsidR="0097258F" w:rsidRDefault="0097258F">
      <w:pPr>
        <w:pStyle w:val="a9"/>
        <w:rPr>
          <w:szCs w:val="28"/>
        </w:rPr>
      </w:pPr>
    </w:p>
    <w:p w14:paraId="7DEB6A87" w14:textId="295E0003" w:rsidR="0097258F" w:rsidRDefault="0097258F">
      <w:pPr>
        <w:pStyle w:val="a9"/>
        <w:rPr>
          <w:szCs w:val="28"/>
        </w:rPr>
      </w:pPr>
    </w:p>
    <w:p w14:paraId="26E32FEF" w14:textId="1FE52AC9" w:rsidR="0097258F" w:rsidRDefault="0097258F">
      <w:pPr>
        <w:pStyle w:val="a9"/>
        <w:rPr>
          <w:szCs w:val="28"/>
        </w:rPr>
      </w:pPr>
    </w:p>
    <w:p w14:paraId="35A72581" w14:textId="77777777" w:rsidR="00BB4B1C" w:rsidRDefault="00BB4B1C">
      <w:pPr>
        <w:pStyle w:val="a9"/>
        <w:rPr>
          <w:rFonts w:hint="eastAsia"/>
          <w:szCs w:val="28"/>
        </w:rPr>
      </w:pPr>
    </w:p>
    <w:p w14:paraId="22E75B30" w14:textId="6856A073" w:rsidR="00FC0FE5" w:rsidRDefault="00FC0FE5">
      <w:pPr>
        <w:pStyle w:val="a9"/>
        <w:rPr>
          <w:szCs w:val="28"/>
        </w:rPr>
      </w:pPr>
    </w:p>
    <w:p w14:paraId="20A21389" w14:textId="3BC4FAD0" w:rsidR="00FC0FE5" w:rsidRDefault="00FC0FE5">
      <w:pPr>
        <w:pStyle w:val="a9"/>
        <w:rPr>
          <w:szCs w:val="28"/>
        </w:rPr>
      </w:pPr>
    </w:p>
    <w:p w14:paraId="04D4331C" w14:textId="0CB017B9" w:rsidR="00FC0FE5" w:rsidRDefault="00FC0FE5">
      <w:pPr>
        <w:pStyle w:val="a9"/>
        <w:rPr>
          <w:szCs w:val="28"/>
        </w:rPr>
      </w:pPr>
    </w:p>
    <w:p w14:paraId="5BB95F75" w14:textId="687A0EC1" w:rsidR="00FC0FE5" w:rsidRDefault="00BE76D9">
      <w:pPr>
        <w:pStyle w:val="a9"/>
        <w:rPr>
          <w:szCs w:val="28"/>
        </w:rPr>
      </w:pPr>
      <w:r>
        <w:rPr>
          <w:rFonts w:hint="eastAsia"/>
          <w:szCs w:val="28"/>
        </w:rPr>
        <w:lastRenderedPageBreak/>
        <w:t>附录</w:t>
      </w:r>
      <w:proofErr w:type="gramStart"/>
      <w:r w:rsidR="00BB4B1C"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</w:t>
      </w:r>
      <w:r w:rsidR="00BB4B1C">
        <w:rPr>
          <w:szCs w:val="28"/>
        </w:rPr>
        <w:t xml:space="preserve"> </w:t>
      </w:r>
    </w:p>
    <w:p w14:paraId="719004BC" w14:textId="5DFB68DF" w:rsidR="00FC0FE5" w:rsidRDefault="00BE76D9">
      <w:pPr>
        <w:snapToGrid w:val="0"/>
        <w:spacing w:line="560" w:lineRule="exact"/>
        <w:jc w:val="center"/>
        <w:rPr>
          <w:rFonts w:ascii="仿宋" w:eastAsia="仿宋" w:hAnsi="仿宋" w:cs="仿宋_GB2312"/>
          <w:b/>
          <w:sz w:val="36"/>
          <w:szCs w:val="36"/>
        </w:rPr>
      </w:pPr>
      <w:r>
        <w:rPr>
          <w:rFonts w:ascii="仿宋" w:eastAsia="仿宋" w:hAnsi="仿宋" w:cs="仿宋_GB2312" w:hint="eastAsia"/>
          <w:b/>
          <w:sz w:val="36"/>
          <w:szCs w:val="36"/>
        </w:rPr>
        <w:t>材料</w:t>
      </w:r>
      <w:r w:rsidR="00BB4B1C">
        <w:rPr>
          <w:rFonts w:ascii="仿宋" w:eastAsia="仿宋" w:hAnsi="仿宋" w:cs="仿宋_GB2312" w:hint="eastAsia"/>
          <w:b/>
          <w:sz w:val="36"/>
          <w:szCs w:val="36"/>
        </w:rPr>
        <w:t>测</w:t>
      </w:r>
      <w:r>
        <w:rPr>
          <w:rFonts w:ascii="仿宋" w:eastAsia="仿宋" w:hAnsi="仿宋" w:cs="仿宋_GB2312" w:hint="eastAsia"/>
          <w:b/>
          <w:sz w:val="36"/>
          <w:szCs w:val="36"/>
        </w:rPr>
        <w:t>算表</w:t>
      </w:r>
    </w:p>
    <w:tbl>
      <w:tblPr>
        <w:tblW w:w="8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709"/>
        <w:gridCol w:w="850"/>
        <w:gridCol w:w="851"/>
        <w:gridCol w:w="1276"/>
      </w:tblGrid>
      <w:tr w:rsidR="00FC0FE5" w14:paraId="79926F4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D129C74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0E08E73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 w14:paraId="069B9B2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1A9BDD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687BB97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单价</w:t>
            </w:r>
          </w:p>
        </w:tc>
        <w:tc>
          <w:tcPr>
            <w:tcW w:w="1276" w:type="dxa"/>
          </w:tcPr>
          <w:p w14:paraId="6D8745E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备注</w:t>
            </w:r>
          </w:p>
        </w:tc>
      </w:tr>
      <w:tr w:rsidR="00FC0FE5" w14:paraId="2286300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1C51E3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E8D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白色墙面瓷砖（200mm*</w:t>
            </w: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5572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E265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2D2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781A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B3A639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10EC304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55AE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黄</w:t>
            </w:r>
            <w:r>
              <w:rPr>
                <w:rFonts w:ascii="仿宋" w:eastAsia="仿宋" w:hAnsi="仿宋" w:cs="仿宋_GB2312"/>
                <w:szCs w:val="21"/>
              </w:rPr>
              <w:t>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C34F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8CF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3377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3F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1254F0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A0C4E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12EE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红色墙面瓷砖（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04F9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A5C9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F466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BC72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92FA4B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F54E00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4</w:t>
            </w:r>
          </w:p>
        </w:tc>
        <w:tc>
          <w:tcPr>
            <w:tcW w:w="4111" w:type="dxa"/>
            <w:vAlign w:val="center"/>
          </w:tcPr>
          <w:p w14:paraId="262296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color w:val="FF0000"/>
                <w:szCs w:val="21"/>
              </w:rPr>
              <w:t>瓷砖胶(粘贴瓷砖用）</w:t>
            </w:r>
          </w:p>
        </w:tc>
        <w:tc>
          <w:tcPr>
            <w:tcW w:w="709" w:type="dxa"/>
            <w:vAlign w:val="center"/>
          </w:tcPr>
          <w:p w14:paraId="17E9FF5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06F4B4E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4CB9EC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98563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BA22F6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3CDDC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5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823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填缝剂（勾缝剂）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C595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D10D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BC99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19C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D017B6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801E36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6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EB85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瓷砖砖缝十字架胶粒</w:t>
            </w:r>
            <w:r>
              <w:rPr>
                <w:rFonts w:ascii="仿宋" w:eastAsia="仿宋" w:hAnsi="仿宋" w:cs="仿宋_GB2312" w:hint="eastAsia"/>
                <w:szCs w:val="21"/>
              </w:rPr>
              <w:t>（</w:t>
            </w:r>
            <w:r>
              <w:rPr>
                <w:rFonts w:ascii="仿宋" w:eastAsia="仿宋" w:hAnsi="仿宋" w:cs="仿宋_GB2312"/>
                <w:szCs w:val="21"/>
              </w:rPr>
              <w:t>3</w:t>
            </w:r>
            <w:r>
              <w:rPr>
                <w:rFonts w:ascii="仿宋" w:eastAsia="仿宋" w:hAnsi="仿宋" w:cs="仿宋_GB2312" w:hint="eastAsia"/>
                <w:szCs w:val="21"/>
              </w:rPr>
              <w:t>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2E97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2C6C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FBC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39B1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267AF22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CE8D5B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CCF7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水泥（</w:t>
            </w:r>
            <w:r>
              <w:rPr>
                <w:rFonts w:ascii="仿宋" w:eastAsia="仿宋" w:hAnsi="仿宋" w:cs="仿宋_GB2312" w:hint="eastAsia"/>
                <w:szCs w:val="21"/>
              </w:rPr>
              <w:t>墙面抹灰用</w:t>
            </w:r>
            <w:r>
              <w:rPr>
                <w:rFonts w:ascii="仿宋" w:eastAsia="仿宋" w:hAnsi="仿宋" w:cs="仿宋_GB2312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EC75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326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BB1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6A8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CE9FBE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5A961A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8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4B53C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消解石灰膏（墙面抹灰用）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9B00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24E8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BC9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74E0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7036CB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77182B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0908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中砂</w:t>
            </w:r>
            <w:r>
              <w:rPr>
                <w:rFonts w:ascii="仿宋" w:eastAsia="仿宋" w:hAnsi="仿宋" w:cs="仿宋_GB2312" w:hint="eastAsia"/>
                <w:szCs w:val="21"/>
              </w:rPr>
              <w:t>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47F8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D2FA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979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3C75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2172AC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96E519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10</w:t>
            </w:r>
          </w:p>
        </w:tc>
        <w:tc>
          <w:tcPr>
            <w:tcW w:w="4111" w:type="dxa"/>
            <w:vAlign w:val="center"/>
          </w:tcPr>
          <w:p w14:paraId="783DE99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 xml:space="preserve">耐火纸面石膏板（2400×1200×9.5mm） </w:t>
            </w:r>
          </w:p>
        </w:tc>
        <w:tc>
          <w:tcPr>
            <w:tcW w:w="709" w:type="dxa"/>
            <w:vAlign w:val="center"/>
          </w:tcPr>
          <w:p w14:paraId="7A376C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张</w:t>
            </w:r>
          </w:p>
        </w:tc>
        <w:tc>
          <w:tcPr>
            <w:tcW w:w="850" w:type="dxa"/>
            <w:vAlign w:val="center"/>
          </w:tcPr>
          <w:p w14:paraId="3B3E9D4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C252C1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918A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7402C79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DD1E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11</w:t>
            </w:r>
          </w:p>
        </w:tc>
        <w:tc>
          <w:tcPr>
            <w:tcW w:w="4111" w:type="dxa"/>
            <w:vAlign w:val="center"/>
          </w:tcPr>
          <w:p w14:paraId="795FC9A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竖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龙骨</w:t>
            </w:r>
          </w:p>
        </w:tc>
        <w:tc>
          <w:tcPr>
            <w:tcW w:w="709" w:type="dxa"/>
            <w:vAlign w:val="center"/>
          </w:tcPr>
          <w:p w14:paraId="6AC7029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6FBC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D1C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52CEB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1D24BBB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3F7171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12</w:t>
            </w:r>
          </w:p>
        </w:tc>
        <w:tc>
          <w:tcPr>
            <w:tcW w:w="4111" w:type="dxa"/>
            <w:vAlign w:val="center"/>
          </w:tcPr>
          <w:p w14:paraId="593EA8B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75系列轻钢隔墙天地龙骨</w:t>
            </w:r>
          </w:p>
        </w:tc>
        <w:tc>
          <w:tcPr>
            <w:tcW w:w="709" w:type="dxa"/>
            <w:vAlign w:val="center"/>
          </w:tcPr>
          <w:p w14:paraId="53DB9E5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B56675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C7587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769A6BC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8B1A33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542CF1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13</w:t>
            </w:r>
          </w:p>
        </w:tc>
        <w:tc>
          <w:tcPr>
            <w:tcW w:w="4111" w:type="dxa"/>
            <w:vAlign w:val="center"/>
          </w:tcPr>
          <w:p w14:paraId="0F0ED316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38轻钢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隔墙穿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心龙骨</w:t>
            </w:r>
          </w:p>
        </w:tc>
        <w:tc>
          <w:tcPr>
            <w:tcW w:w="709" w:type="dxa"/>
            <w:vAlign w:val="center"/>
          </w:tcPr>
          <w:p w14:paraId="46C4BBE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0469364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542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E3BD5E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5D710394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B78F15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14</w:t>
            </w:r>
          </w:p>
        </w:tc>
        <w:tc>
          <w:tcPr>
            <w:tcW w:w="4111" w:type="dxa"/>
            <w:vAlign w:val="center"/>
          </w:tcPr>
          <w:p w14:paraId="79CF762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轻钢龙骨配件（支撑卡）</w:t>
            </w:r>
          </w:p>
        </w:tc>
        <w:tc>
          <w:tcPr>
            <w:tcW w:w="709" w:type="dxa"/>
            <w:vAlign w:val="center"/>
          </w:tcPr>
          <w:p w14:paraId="26F40D4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BAD70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B70CF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479BD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8BC9C9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3A331A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15</w:t>
            </w:r>
          </w:p>
        </w:tc>
        <w:tc>
          <w:tcPr>
            <w:tcW w:w="4111" w:type="dxa"/>
            <w:vAlign w:val="center"/>
          </w:tcPr>
          <w:p w14:paraId="36B4112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隔音材料（1200*600*50mm）</w:t>
            </w:r>
          </w:p>
        </w:tc>
        <w:tc>
          <w:tcPr>
            <w:tcW w:w="709" w:type="dxa"/>
            <w:vAlign w:val="center"/>
          </w:tcPr>
          <w:p w14:paraId="350213C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Calibri" w:eastAsia="仿宋" w:hAnsi="Calibri" w:cs="Calibri"/>
                <w:szCs w:val="21"/>
              </w:rPr>
              <w:t>²</w:t>
            </w:r>
          </w:p>
        </w:tc>
        <w:tc>
          <w:tcPr>
            <w:tcW w:w="850" w:type="dxa"/>
            <w:vAlign w:val="center"/>
          </w:tcPr>
          <w:p w14:paraId="2BBE802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4657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A980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1AAA03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6D1179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16</w:t>
            </w:r>
          </w:p>
        </w:tc>
        <w:tc>
          <w:tcPr>
            <w:tcW w:w="4111" w:type="dxa"/>
            <w:vAlign w:val="center"/>
          </w:tcPr>
          <w:p w14:paraId="3E82CC8E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膨胀螺栓M6×40mm</w:t>
            </w:r>
          </w:p>
        </w:tc>
        <w:tc>
          <w:tcPr>
            <w:tcW w:w="709" w:type="dxa"/>
            <w:vAlign w:val="center"/>
          </w:tcPr>
          <w:p w14:paraId="3AEE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5E924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D063F5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3B8C0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C68DFB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9D0F3C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17</w:t>
            </w:r>
          </w:p>
        </w:tc>
        <w:tc>
          <w:tcPr>
            <w:tcW w:w="4111" w:type="dxa"/>
            <w:vAlign w:val="center"/>
          </w:tcPr>
          <w:p w14:paraId="70253A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（固定石膏板）</w:t>
            </w:r>
          </w:p>
        </w:tc>
        <w:tc>
          <w:tcPr>
            <w:tcW w:w="709" w:type="dxa"/>
            <w:vAlign w:val="center"/>
          </w:tcPr>
          <w:p w14:paraId="5F3DD60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盒</w:t>
            </w:r>
          </w:p>
        </w:tc>
        <w:tc>
          <w:tcPr>
            <w:tcW w:w="850" w:type="dxa"/>
            <w:vAlign w:val="center"/>
          </w:tcPr>
          <w:p w14:paraId="6248EAA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5F5B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3F57F54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6ACBDCC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E5B10D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18</w:t>
            </w:r>
          </w:p>
        </w:tc>
        <w:tc>
          <w:tcPr>
            <w:tcW w:w="4111" w:type="dxa"/>
            <w:vAlign w:val="center"/>
          </w:tcPr>
          <w:p w14:paraId="16A141F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（固定天地龙骨）</w:t>
            </w:r>
          </w:p>
        </w:tc>
        <w:tc>
          <w:tcPr>
            <w:tcW w:w="709" w:type="dxa"/>
            <w:vAlign w:val="center"/>
          </w:tcPr>
          <w:p w14:paraId="436CC6B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3F0F815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E0D46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C41FE7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787EA7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9E2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19</w:t>
            </w:r>
          </w:p>
        </w:tc>
        <w:tc>
          <w:tcPr>
            <w:tcW w:w="4111" w:type="dxa"/>
            <w:vAlign w:val="center"/>
          </w:tcPr>
          <w:p w14:paraId="65363D94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成品橱柜箱体（600x500x300</w:t>
            </w:r>
            <w:r>
              <w:rPr>
                <w:rFonts w:ascii="仿宋" w:eastAsia="仿宋" w:hAnsi="仿宋" w:cs="仿宋_GB2312"/>
                <w:szCs w:val="21"/>
              </w:rPr>
              <w:t>mm</w:t>
            </w:r>
            <w:r>
              <w:rPr>
                <w:rFonts w:ascii="仿宋" w:eastAsia="仿宋" w:hAnsi="仿宋" w:cs="仿宋_GB2312"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6CE552F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34ADE0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8F017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37F39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31D628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43C0EC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20</w:t>
            </w:r>
          </w:p>
        </w:tc>
        <w:tc>
          <w:tcPr>
            <w:tcW w:w="4111" w:type="dxa"/>
            <w:vAlign w:val="center"/>
          </w:tcPr>
          <w:p w14:paraId="7F0F15CB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橱柜门扇（成品）</w:t>
            </w:r>
          </w:p>
        </w:tc>
        <w:tc>
          <w:tcPr>
            <w:tcW w:w="709" w:type="dxa"/>
            <w:vAlign w:val="center"/>
          </w:tcPr>
          <w:p w14:paraId="00C40D7A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C45B7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991C3A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080B651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B45739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AF19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21</w:t>
            </w:r>
          </w:p>
        </w:tc>
        <w:tc>
          <w:tcPr>
            <w:tcW w:w="4111" w:type="dxa"/>
            <w:vAlign w:val="center"/>
          </w:tcPr>
          <w:p w14:paraId="5202C21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木隔板（成品）</w:t>
            </w:r>
          </w:p>
        </w:tc>
        <w:tc>
          <w:tcPr>
            <w:tcW w:w="709" w:type="dxa"/>
            <w:vAlign w:val="center"/>
          </w:tcPr>
          <w:p w14:paraId="4EDD03E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0FECD34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B71EA0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2C2C51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46A387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26F843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22</w:t>
            </w:r>
          </w:p>
        </w:tc>
        <w:tc>
          <w:tcPr>
            <w:tcW w:w="4111" w:type="dxa"/>
            <w:vAlign w:val="center"/>
          </w:tcPr>
          <w:p w14:paraId="3B2F826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3" w:name="_Hlk56170558"/>
            <w:r>
              <w:rPr>
                <w:rFonts w:ascii="仿宋" w:eastAsia="仿宋" w:hAnsi="仿宋" w:cs="仿宋_GB2312" w:hint="eastAsia"/>
                <w:szCs w:val="21"/>
              </w:rPr>
              <w:t>30</w:t>
            </w:r>
            <w:r>
              <w:rPr>
                <w:rFonts w:ascii="仿宋" w:eastAsia="仿宋" w:hAnsi="仿宋" w:cs="仿宋_GB2312"/>
                <w:szCs w:val="21"/>
              </w:rPr>
              <w:t>x50</w:t>
            </w:r>
            <w:bookmarkEnd w:id="3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28AA763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E8623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AFF5C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194D8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DB7DDC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EFC3720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23</w:t>
            </w:r>
          </w:p>
        </w:tc>
        <w:tc>
          <w:tcPr>
            <w:tcW w:w="4111" w:type="dxa"/>
            <w:vAlign w:val="center"/>
          </w:tcPr>
          <w:p w14:paraId="2CDBB29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4" w:name="_Hlk56170530"/>
            <w:r>
              <w:rPr>
                <w:rFonts w:ascii="仿宋" w:eastAsia="仿宋" w:hAnsi="仿宋" w:cs="仿宋_GB2312" w:hint="eastAsia"/>
                <w:szCs w:val="21"/>
              </w:rPr>
              <w:t>20x30</w:t>
            </w:r>
            <w:bookmarkEnd w:id="4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035F67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7E195E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390E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6EA18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3B232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1C3B6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24</w:t>
            </w:r>
          </w:p>
        </w:tc>
        <w:tc>
          <w:tcPr>
            <w:tcW w:w="4111" w:type="dxa"/>
            <w:vAlign w:val="center"/>
          </w:tcPr>
          <w:p w14:paraId="0C2B97FF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金属合页及螺丝</w:t>
            </w:r>
          </w:p>
        </w:tc>
        <w:tc>
          <w:tcPr>
            <w:tcW w:w="709" w:type="dxa"/>
            <w:vAlign w:val="center"/>
          </w:tcPr>
          <w:p w14:paraId="7F72B67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6ED034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78110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D32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EFDA8F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5C180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25</w:t>
            </w:r>
          </w:p>
        </w:tc>
        <w:tc>
          <w:tcPr>
            <w:tcW w:w="4111" w:type="dxa"/>
            <w:vAlign w:val="center"/>
          </w:tcPr>
          <w:p w14:paraId="2B5FA18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把手及螺丝</w:t>
            </w:r>
          </w:p>
        </w:tc>
        <w:tc>
          <w:tcPr>
            <w:tcW w:w="709" w:type="dxa"/>
            <w:vAlign w:val="center"/>
          </w:tcPr>
          <w:p w14:paraId="0EC4AE0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2A562C2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E8783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F58714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030BE0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447400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26</w:t>
            </w:r>
          </w:p>
        </w:tc>
        <w:tc>
          <w:tcPr>
            <w:tcW w:w="4111" w:type="dxa"/>
            <w:vAlign w:val="center"/>
          </w:tcPr>
          <w:p w14:paraId="7C7121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门吸及螺丝</w:t>
            </w:r>
            <w:proofErr w:type="gramEnd"/>
          </w:p>
        </w:tc>
        <w:tc>
          <w:tcPr>
            <w:tcW w:w="709" w:type="dxa"/>
            <w:vAlign w:val="center"/>
          </w:tcPr>
          <w:p w14:paraId="1B1ADE0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70C4B7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5C212C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15760F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35DC707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0362EA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A8E0D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小计</w:t>
            </w:r>
          </w:p>
        </w:tc>
        <w:tc>
          <w:tcPr>
            <w:tcW w:w="709" w:type="dxa"/>
            <w:vAlign w:val="center"/>
          </w:tcPr>
          <w:p w14:paraId="7EC64A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29067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8EA855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80AEA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D3BEA3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4D2445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71958F2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合计</w:t>
            </w:r>
          </w:p>
        </w:tc>
        <w:tc>
          <w:tcPr>
            <w:tcW w:w="709" w:type="dxa"/>
            <w:vAlign w:val="center"/>
          </w:tcPr>
          <w:p w14:paraId="11A1D6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8B019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6DEFF2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F01AA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</w:tbl>
    <w:p w14:paraId="509AB2B0" w14:textId="77777777" w:rsidR="00FC0FE5" w:rsidRDefault="00FC0FE5">
      <w:pPr>
        <w:pStyle w:val="a9"/>
        <w:ind w:firstLineChars="200" w:firstLine="560"/>
        <w:rPr>
          <w:rFonts w:hint="eastAsia"/>
          <w:szCs w:val="28"/>
        </w:rPr>
      </w:pPr>
    </w:p>
    <w:sectPr w:rsidR="00FC0FE5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8601C" w14:textId="77777777" w:rsidR="0059544D" w:rsidRDefault="0059544D" w:rsidP="00E147B7">
      <w:r>
        <w:separator/>
      </w:r>
    </w:p>
  </w:endnote>
  <w:endnote w:type="continuationSeparator" w:id="0">
    <w:p w14:paraId="54599930" w14:textId="77777777" w:rsidR="0059544D" w:rsidRDefault="0059544D" w:rsidP="00E1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D3C75" w14:textId="77777777" w:rsidR="0059544D" w:rsidRDefault="0059544D" w:rsidP="00E147B7">
      <w:r>
        <w:separator/>
      </w:r>
    </w:p>
  </w:footnote>
  <w:footnote w:type="continuationSeparator" w:id="0">
    <w:p w14:paraId="5507E546" w14:textId="77777777" w:rsidR="0059544D" w:rsidRDefault="0059544D" w:rsidP="00E14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26EE0"/>
    <w:rsid w:val="000B10E9"/>
    <w:rsid w:val="001215B1"/>
    <w:rsid w:val="0012212A"/>
    <w:rsid w:val="00124F10"/>
    <w:rsid w:val="001D6DF2"/>
    <w:rsid w:val="0022313F"/>
    <w:rsid w:val="00232EAD"/>
    <w:rsid w:val="00252725"/>
    <w:rsid w:val="00290D3B"/>
    <w:rsid w:val="002B3D2A"/>
    <w:rsid w:val="002C565E"/>
    <w:rsid w:val="002C569C"/>
    <w:rsid w:val="003239C3"/>
    <w:rsid w:val="00385C89"/>
    <w:rsid w:val="003864A2"/>
    <w:rsid w:val="003E442D"/>
    <w:rsid w:val="004066D0"/>
    <w:rsid w:val="004829A9"/>
    <w:rsid w:val="00522534"/>
    <w:rsid w:val="0055113A"/>
    <w:rsid w:val="005616DB"/>
    <w:rsid w:val="00562FB1"/>
    <w:rsid w:val="00570F72"/>
    <w:rsid w:val="00586DF6"/>
    <w:rsid w:val="0058715B"/>
    <w:rsid w:val="0059544D"/>
    <w:rsid w:val="005C4ED1"/>
    <w:rsid w:val="00601A6A"/>
    <w:rsid w:val="00642547"/>
    <w:rsid w:val="00653CAE"/>
    <w:rsid w:val="006B0E48"/>
    <w:rsid w:val="006D2B6D"/>
    <w:rsid w:val="006D5B0E"/>
    <w:rsid w:val="006D7488"/>
    <w:rsid w:val="00736BF4"/>
    <w:rsid w:val="007755A9"/>
    <w:rsid w:val="007D2222"/>
    <w:rsid w:val="008F6DB6"/>
    <w:rsid w:val="00952146"/>
    <w:rsid w:val="0097258F"/>
    <w:rsid w:val="00977307"/>
    <w:rsid w:val="009B3F1D"/>
    <w:rsid w:val="009E099B"/>
    <w:rsid w:val="00A45CCA"/>
    <w:rsid w:val="00BB4B1C"/>
    <w:rsid w:val="00BE76D9"/>
    <w:rsid w:val="00BF3932"/>
    <w:rsid w:val="00C113AB"/>
    <w:rsid w:val="00C77D10"/>
    <w:rsid w:val="00C77F1C"/>
    <w:rsid w:val="00CA5DDC"/>
    <w:rsid w:val="00CB13C5"/>
    <w:rsid w:val="00DC635F"/>
    <w:rsid w:val="00E10767"/>
    <w:rsid w:val="00E147B7"/>
    <w:rsid w:val="00E505B5"/>
    <w:rsid w:val="00E85E9B"/>
    <w:rsid w:val="00E978E7"/>
    <w:rsid w:val="00EE0A65"/>
    <w:rsid w:val="00EE2699"/>
    <w:rsid w:val="00EF2E6A"/>
    <w:rsid w:val="00F17B98"/>
    <w:rsid w:val="00F52461"/>
    <w:rsid w:val="00FC0FE5"/>
    <w:rsid w:val="09135F1A"/>
    <w:rsid w:val="16AF6DF9"/>
    <w:rsid w:val="16BF11DD"/>
    <w:rsid w:val="1A554F9A"/>
    <w:rsid w:val="1A5C29C2"/>
    <w:rsid w:val="1B651DA3"/>
    <w:rsid w:val="1FB1776E"/>
    <w:rsid w:val="20A51A2D"/>
    <w:rsid w:val="233C2774"/>
    <w:rsid w:val="28C26FAC"/>
    <w:rsid w:val="30893519"/>
    <w:rsid w:val="34286092"/>
    <w:rsid w:val="365D1558"/>
    <w:rsid w:val="3D866913"/>
    <w:rsid w:val="40B01861"/>
    <w:rsid w:val="415657AA"/>
    <w:rsid w:val="436D36BB"/>
    <w:rsid w:val="4B971718"/>
    <w:rsid w:val="4D517835"/>
    <w:rsid w:val="4DBB4E9D"/>
    <w:rsid w:val="4F310779"/>
    <w:rsid w:val="4FE977C1"/>
    <w:rsid w:val="563A6F01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9F34C80"/>
  <w15:docId w15:val="{99587570-CB77-4B1C-BB90-0596F197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2</cp:revision>
  <dcterms:created xsi:type="dcterms:W3CDTF">2021-12-03T14:37:00Z</dcterms:created>
  <dcterms:modified xsi:type="dcterms:W3CDTF">2021-12-03T14:37:00Z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